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81BA7" w:rsidRDefault="00481BA7">
      <w:pPr>
        <w:rPr>
          <w:b/>
          <w:sz w:val="28"/>
          <w:szCs w:val="28"/>
        </w:rPr>
      </w:pPr>
      <w:r>
        <w:rPr>
          <w:b/>
          <w:noProof/>
          <w:sz w:val="28"/>
          <w:szCs w:val="28"/>
        </w:rPr>
        <w:drawing>
          <wp:anchor distT="0" distB="0" distL="114300" distR="114300" simplePos="0" relativeHeight="251658240" behindDoc="1" locked="0" layoutInCell="1" allowOverlap="1">
            <wp:simplePos x="0" y="0"/>
            <wp:positionH relativeFrom="column">
              <wp:posOffset>-880340</wp:posOffset>
            </wp:positionH>
            <wp:positionV relativeFrom="paragraph">
              <wp:posOffset>-880340</wp:posOffset>
            </wp:positionV>
            <wp:extent cx="7535913" cy="10651788"/>
            <wp:effectExtent l="0" t="0" r="0" b="381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vers_worddocs_DCZM20192.jpg"/>
                    <pic:cNvPicPr/>
                  </pic:nvPicPr>
                  <pic:blipFill>
                    <a:blip r:embed="rId4">
                      <a:extLst>
                        <a:ext uri="{28A0092B-C50C-407E-A947-70E740481C1C}">
                          <a14:useLocalDpi xmlns:a14="http://schemas.microsoft.com/office/drawing/2010/main" val="0"/>
                        </a:ext>
                      </a:extLst>
                    </a:blip>
                    <a:stretch>
                      <a:fillRect/>
                    </a:stretch>
                  </pic:blipFill>
                  <pic:spPr>
                    <a:xfrm>
                      <a:off x="0" y="0"/>
                      <a:ext cx="7542060" cy="10660477"/>
                    </a:xfrm>
                    <a:prstGeom prst="rect">
                      <a:avLst/>
                    </a:prstGeom>
                  </pic:spPr>
                </pic:pic>
              </a:graphicData>
            </a:graphic>
            <wp14:sizeRelH relativeFrom="page">
              <wp14:pctWidth>0</wp14:pctWidth>
            </wp14:sizeRelH>
            <wp14:sizeRelV relativeFrom="page">
              <wp14:pctHeight>0</wp14:pctHeight>
            </wp14:sizeRelV>
          </wp:anchor>
        </w:drawing>
      </w:r>
      <w:r>
        <w:rPr>
          <w:b/>
          <w:sz w:val="28"/>
          <w:szCs w:val="28"/>
        </w:rPr>
        <w:br w:type="page"/>
      </w:r>
    </w:p>
    <w:p w:rsidR="0067799D" w:rsidRPr="00D91C0A" w:rsidRDefault="004339FB">
      <w:pPr>
        <w:rPr>
          <w:b/>
          <w:sz w:val="28"/>
          <w:szCs w:val="28"/>
        </w:rPr>
      </w:pPr>
      <w:r w:rsidRPr="00D91C0A">
        <w:rPr>
          <w:b/>
          <w:sz w:val="28"/>
          <w:szCs w:val="28"/>
        </w:rPr>
        <w:lastRenderedPageBreak/>
        <w:t>Homilie Dag van de Chronisch Zieke Mens</w:t>
      </w:r>
      <w:r w:rsidR="00481BA7">
        <w:rPr>
          <w:b/>
          <w:sz w:val="28"/>
          <w:szCs w:val="28"/>
        </w:rPr>
        <w:t>en</w:t>
      </w:r>
      <w:bookmarkStart w:id="0" w:name="_GoBack"/>
      <w:bookmarkEnd w:id="0"/>
      <w:r w:rsidRPr="00D91C0A">
        <w:rPr>
          <w:b/>
          <w:sz w:val="28"/>
          <w:szCs w:val="28"/>
        </w:rPr>
        <w:t xml:space="preserve">    2019</w:t>
      </w:r>
    </w:p>
    <w:p w:rsidR="004339FB" w:rsidRPr="00D91C0A" w:rsidRDefault="004339FB" w:rsidP="004339FB">
      <w:pPr>
        <w:pStyle w:val="Geenafstand"/>
        <w:rPr>
          <w:sz w:val="28"/>
          <w:szCs w:val="28"/>
        </w:rPr>
      </w:pPr>
      <w:r w:rsidRPr="00D91C0A">
        <w:rPr>
          <w:sz w:val="28"/>
          <w:szCs w:val="28"/>
        </w:rPr>
        <w:t>Beste mensen,</w:t>
      </w:r>
    </w:p>
    <w:p w:rsidR="004339FB" w:rsidRPr="00D91C0A" w:rsidRDefault="004339FB" w:rsidP="004339FB">
      <w:pPr>
        <w:pStyle w:val="Geenafstand"/>
        <w:rPr>
          <w:sz w:val="28"/>
          <w:szCs w:val="28"/>
        </w:rPr>
      </w:pPr>
      <w:r w:rsidRPr="00D91C0A">
        <w:rPr>
          <w:sz w:val="28"/>
          <w:szCs w:val="28"/>
        </w:rPr>
        <w:t>is het niet meestal onze spontane reactie, wanneer iemand ons bedankt om te antwoorden</w:t>
      </w:r>
      <w:r w:rsidR="00CC6044">
        <w:rPr>
          <w:sz w:val="28"/>
          <w:szCs w:val="28"/>
        </w:rPr>
        <w:t xml:space="preserve"> met </w:t>
      </w:r>
      <w:r w:rsidRPr="00D91C0A">
        <w:rPr>
          <w:sz w:val="28"/>
          <w:szCs w:val="28"/>
        </w:rPr>
        <w:t>: “ ’t Is niks,</w:t>
      </w:r>
      <w:r w:rsidR="00CC6044">
        <w:rPr>
          <w:sz w:val="28"/>
          <w:szCs w:val="28"/>
        </w:rPr>
        <w:t xml:space="preserve"> ‘t is</w:t>
      </w:r>
      <w:r w:rsidRPr="00D91C0A">
        <w:rPr>
          <w:sz w:val="28"/>
          <w:szCs w:val="28"/>
        </w:rPr>
        <w:t xml:space="preserve"> graag gedaan.”? </w:t>
      </w:r>
      <w:r w:rsidR="00437FA7">
        <w:rPr>
          <w:sz w:val="28"/>
          <w:szCs w:val="28"/>
        </w:rPr>
        <w:t xml:space="preserve">   </w:t>
      </w:r>
      <w:r w:rsidR="008C59B0">
        <w:rPr>
          <w:sz w:val="28"/>
          <w:szCs w:val="28"/>
        </w:rPr>
        <w:t>Is dit wel goed</w:t>
      </w:r>
      <w:r w:rsidRPr="00D91C0A">
        <w:rPr>
          <w:sz w:val="28"/>
          <w:szCs w:val="28"/>
        </w:rPr>
        <w:t xml:space="preserve"> om zo te antwoorden? Ja, “</w:t>
      </w:r>
      <w:r w:rsidR="00CC6044">
        <w:rPr>
          <w:sz w:val="28"/>
          <w:szCs w:val="28"/>
        </w:rPr>
        <w:t>’t  Is g</w:t>
      </w:r>
      <w:r w:rsidR="00437FA7">
        <w:rPr>
          <w:sz w:val="28"/>
          <w:szCs w:val="28"/>
        </w:rPr>
        <w:t>raag gedaan.” d</w:t>
      </w:r>
      <w:r w:rsidR="008C59B0">
        <w:rPr>
          <w:sz w:val="28"/>
          <w:szCs w:val="28"/>
        </w:rPr>
        <w:t>at kan gezegd worden, maar is het</w:t>
      </w:r>
      <w:r w:rsidR="00E03DF7">
        <w:rPr>
          <w:sz w:val="28"/>
          <w:szCs w:val="28"/>
        </w:rPr>
        <w:t xml:space="preserve"> wel</w:t>
      </w:r>
      <w:r w:rsidR="008C59B0">
        <w:rPr>
          <w:sz w:val="28"/>
          <w:szCs w:val="28"/>
        </w:rPr>
        <w:t xml:space="preserve"> goed om te zeggen “ ’t Is niks.” </w:t>
      </w:r>
      <w:r w:rsidR="00CC6044">
        <w:rPr>
          <w:sz w:val="28"/>
          <w:szCs w:val="28"/>
        </w:rPr>
        <w:t xml:space="preserve">als antwoord? </w:t>
      </w:r>
      <w:r w:rsidRPr="00D91C0A">
        <w:rPr>
          <w:sz w:val="28"/>
          <w:szCs w:val="28"/>
        </w:rPr>
        <w:t xml:space="preserve">Onze inzet is </w:t>
      </w:r>
      <w:r w:rsidR="00CC6044">
        <w:rPr>
          <w:sz w:val="28"/>
          <w:szCs w:val="28"/>
        </w:rPr>
        <w:t xml:space="preserve">immers </w:t>
      </w:r>
      <w:r w:rsidRPr="00D91C0A">
        <w:rPr>
          <w:sz w:val="28"/>
          <w:szCs w:val="28"/>
        </w:rPr>
        <w:t>niet niks en het is niet niks voor de ander om onze inzet te ontvangen.</w:t>
      </w:r>
    </w:p>
    <w:p w:rsidR="004339FB" w:rsidRPr="00D91C0A" w:rsidRDefault="008C59B0" w:rsidP="004339FB">
      <w:pPr>
        <w:pStyle w:val="Geenafstand"/>
        <w:rPr>
          <w:sz w:val="28"/>
          <w:szCs w:val="28"/>
        </w:rPr>
      </w:pPr>
      <w:r>
        <w:rPr>
          <w:sz w:val="28"/>
          <w:szCs w:val="28"/>
        </w:rPr>
        <w:t>Laten we alleen zeggen</w:t>
      </w:r>
      <w:r w:rsidR="004339FB" w:rsidRPr="00D91C0A">
        <w:rPr>
          <w:sz w:val="28"/>
          <w:szCs w:val="28"/>
        </w:rPr>
        <w:t xml:space="preserve"> “</w:t>
      </w:r>
      <w:r>
        <w:rPr>
          <w:sz w:val="28"/>
          <w:szCs w:val="28"/>
        </w:rPr>
        <w:t xml:space="preserve"> </w:t>
      </w:r>
      <w:r w:rsidR="00CC6044">
        <w:rPr>
          <w:sz w:val="28"/>
          <w:szCs w:val="28"/>
        </w:rPr>
        <w:t>’t Is g</w:t>
      </w:r>
      <w:r w:rsidR="004339FB" w:rsidRPr="00D91C0A">
        <w:rPr>
          <w:sz w:val="28"/>
          <w:szCs w:val="28"/>
        </w:rPr>
        <w:t>raag gedaan.”</w:t>
      </w:r>
      <w:r>
        <w:rPr>
          <w:sz w:val="28"/>
          <w:szCs w:val="28"/>
        </w:rPr>
        <w:t xml:space="preserve"> </w:t>
      </w:r>
      <w:r w:rsidR="00EB4F53">
        <w:rPr>
          <w:sz w:val="28"/>
          <w:szCs w:val="28"/>
        </w:rPr>
        <w:t>e</w:t>
      </w:r>
      <w:r>
        <w:rPr>
          <w:sz w:val="28"/>
          <w:szCs w:val="28"/>
        </w:rPr>
        <w:t>n “ ’t Is niks.” achterwege laten.</w:t>
      </w:r>
      <w:r w:rsidR="004339FB" w:rsidRPr="00D91C0A">
        <w:rPr>
          <w:sz w:val="28"/>
          <w:szCs w:val="28"/>
        </w:rPr>
        <w:t xml:space="preserve"> </w:t>
      </w:r>
    </w:p>
    <w:p w:rsidR="004339FB" w:rsidRPr="00D91C0A" w:rsidRDefault="004339FB" w:rsidP="004339FB">
      <w:pPr>
        <w:pStyle w:val="Geenafstand"/>
        <w:rPr>
          <w:sz w:val="28"/>
          <w:szCs w:val="28"/>
        </w:rPr>
      </w:pPr>
      <w:r w:rsidRPr="00D91C0A">
        <w:rPr>
          <w:sz w:val="28"/>
          <w:szCs w:val="28"/>
        </w:rPr>
        <w:t>Maar wat bedoelen we dan als we “Graag gedaan!” zeggen</w:t>
      </w:r>
      <w:r w:rsidR="00B90251">
        <w:rPr>
          <w:sz w:val="28"/>
          <w:szCs w:val="28"/>
        </w:rPr>
        <w:t>?</w:t>
      </w:r>
      <w:r w:rsidRPr="00D91C0A">
        <w:rPr>
          <w:sz w:val="28"/>
          <w:szCs w:val="28"/>
        </w:rPr>
        <w:t xml:space="preserve"> Wat hebben we dan voor ogen en wat leeft in </w:t>
      </w:r>
      <w:r w:rsidR="00B90251">
        <w:rPr>
          <w:sz w:val="28"/>
          <w:szCs w:val="28"/>
        </w:rPr>
        <w:t>ons hart?</w:t>
      </w:r>
    </w:p>
    <w:p w:rsidR="00B90251" w:rsidRDefault="00610673" w:rsidP="004339FB">
      <w:pPr>
        <w:pStyle w:val="Geenafstand"/>
        <w:rPr>
          <w:sz w:val="28"/>
          <w:szCs w:val="28"/>
        </w:rPr>
      </w:pPr>
      <w:r>
        <w:rPr>
          <w:sz w:val="28"/>
          <w:szCs w:val="28"/>
        </w:rPr>
        <w:t>‘Graag gedaan’ zeggen we,  omdat w</w:t>
      </w:r>
      <w:r w:rsidR="0076546A" w:rsidRPr="00D91C0A">
        <w:rPr>
          <w:sz w:val="28"/>
          <w:szCs w:val="28"/>
        </w:rPr>
        <w:t>e de ander ten volle als mens wil</w:t>
      </w:r>
      <w:r>
        <w:rPr>
          <w:sz w:val="28"/>
          <w:szCs w:val="28"/>
        </w:rPr>
        <w:t>len ontmoeten en waarderen,</w:t>
      </w:r>
      <w:r w:rsidR="00E03DF7">
        <w:rPr>
          <w:sz w:val="28"/>
          <w:szCs w:val="28"/>
        </w:rPr>
        <w:t xml:space="preserve"> omdat we hem of haar graag hebben,</w:t>
      </w:r>
      <w:r>
        <w:rPr>
          <w:sz w:val="28"/>
          <w:szCs w:val="28"/>
        </w:rPr>
        <w:t xml:space="preserve"> omdat w</w:t>
      </w:r>
      <w:r w:rsidR="0076546A" w:rsidRPr="00D91C0A">
        <w:rPr>
          <w:sz w:val="28"/>
          <w:szCs w:val="28"/>
        </w:rPr>
        <w:t>e ech</w:t>
      </w:r>
      <w:r w:rsidR="00B90251">
        <w:rPr>
          <w:sz w:val="28"/>
          <w:szCs w:val="28"/>
        </w:rPr>
        <w:t>t iets wil betekenen voor de ander</w:t>
      </w:r>
      <w:r w:rsidR="0076546A" w:rsidRPr="00D91C0A">
        <w:rPr>
          <w:sz w:val="28"/>
          <w:szCs w:val="28"/>
        </w:rPr>
        <w:t>. Niet zomaar uit ‘compassie’, maar o</w:t>
      </w:r>
      <w:r>
        <w:rPr>
          <w:sz w:val="28"/>
          <w:szCs w:val="28"/>
        </w:rPr>
        <w:t>mdat w</w:t>
      </w:r>
      <w:r w:rsidR="0023635E">
        <w:rPr>
          <w:sz w:val="28"/>
          <w:szCs w:val="28"/>
        </w:rPr>
        <w:t>e de ander krachtig</w:t>
      </w:r>
      <w:r w:rsidR="0076546A" w:rsidRPr="00D91C0A">
        <w:rPr>
          <w:sz w:val="28"/>
          <w:szCs w:val="28"/>
        </w:rPr>
        <w:t xml:space="preserve"> wil</w:t>
      </w:r>
      <w:r>
        <w:rPr>
          <w:sz w:val="28"/>
          <w:szCs w:val="28"/>
        </w:rPr>
        <w:t>len</w:t>
      </w:r>
      <w:r w:rsidR="0076546A" w:rsidRPr="00D91C0A">
        <w:rPr>
          <w:sz w:val="28"/>
          <w:szCs w:val="28"/>
        </w:rPr>
        <w:t xml:space="preserve"> laten zijn</w:t>
      </w:r>
      <w:r w:rsidR="00D91C0A">
        <w:rPr>
          <w:sz w:val="28"/>
          <w:szCs w:val="28"/>
        </w:rPr>
        <w:t>,</w:t>
      </w:r>
      <w:r w:rsidR="0076546A" w:rsidRPr="00D91C0A">
        <w:rPr>
          <w:sz w:val="28"/>
          <w:szCs w:val="28"/>
        </w:rPr>
        <w:t xml:space="preserve"> ook </w:t>
      </w:r>
      <w:r w:rsidR="00E03DF7">
        <w:rPr>
          <w:sz w:val="28"/>
          <w:szCs w:val="28"/>
        </w:rPr>
        <w:t>in zijn of haar kwetsbaarheid. Ons s</w:t>
      </w:r>
      <w:r w:rsidR="0076546A" w:rsidRPr="00D91C0A">
        <w:rPr>
          <w:sz w:val="28"/>
          <w:szCs w:val="28"/>
        </w:rPr>
        <w:t xml:space="preserve">ociaal contact is de kracht van beiden naar boven laten komen. Van ganser harte. Toch </w:t>
      </w:r>
      <w:r w:rsidR="00B90251">
        <w:rPr>
          <w:sz w:val="28"/>
          <w:szCs w:val="28"/>
        </w:rPr>
        <w:t xml:space="preserve">ook </w:t>
      </w:r>
      <w:r w:rsidR="0076546A" w:rsidRPr="00D91C0A">
        <w:rPr>
          <w:sz w:val="28"/>
          <w:szCs w:val="28"/>
        </w:rPr>
        <w:t>met respect voor de kwetsbaarheid of</w:t>
      </w:r>
      <w:r w:rsidR="00D91C0A" w:rsidRPr="00D91C0A">
        <w:rPr>
          <w:sz w:val="28"/>
          <w:szCs w:val="28"/>
        </w:rPr>
        <w:t xml:space="preserve"> het gekwets</w:t>
      </w:r>
      <w:r>
        <w:rPr>
          <w:sz w:val="28"/>
          <w:szCs w:val="28"/>
        </w:rPr>
        <w:t>t zijn van de ander, waardoor we ons</w:t>
      </w:r>
      <w:r w:rsidR="00D91C0A" w:rsidRPr="00D91C0A">
        <w:rPr>
          <w:sz w:val="28"/>
          <w:szCs w:val="28"/>
        </w:rPr>
        <w:t xml:space="preserve"> ten vol</w:t>
      </w:r>
      <w:r>
        <w:rPr>
          <w:sz w:val="28"/>
          <w:szCs w:val="28"/>
        </w:rPr>
        <w:t>le la</w:t>
      </w:r>
      <w:r w:rsidR="00D91C0A" w:rsidRPr="00D91C0A">
        <w:rPr>
          <w:sz w:val="28"/>
          <w:szCs w:val="28"/>
        </w:rPr>
        <w:t>t</w:t>
      </w:r>
      <w:r>
        <w:rPr>
          <w:sz w:val="28"/>
          <w:szCs w:val="28"/>
        </w:rPr>
        <w:t>en</w:t>
      </w:r>
      <w:r w:rsidR="00D91C0A" w:rsidRPr="00D91C0A">
        <w:rPr>
          <w:sz w:val="28"/>
          <w:szCs w:val="28"/>
        </w:rPr>
        <w:t xml:space="preserve"> raken. </w:t>
      </w:r>
    </w:p>
    <w:p w:rsidR="0076546A" w:rsidRPr="00D91C0A" w:rsidRDefault="00D91C0A" w:rsidP="004339FB">
      <w:pPr>
        <w:pStyle w:val="Geenafstand"/>
        <w:rPr>
          <w:sz w:val="28"/>
          <w:szCs w:val="28"/>
        </w:rPr>
      </w:pPr>
      <w:r w:rsidRPr="00D91C0A">
        <w:rPr>
          <w:sz w:val="28"/>
          <w:szCs w:val="28"/>
        </w:rPr>
        <w:t>‘Graag g</w:t>
      </w:r>
      <w:r w:rsidR="00610673">
        <w:rPr>
          <w:sz w:val="28"/>
          <w:szCs w:val="28"/>
        </w:rPr>
        <w:t xml:space="preserve">edaan’ vanuit </w:t>
      </w:r>
      <w:r w:rsidR="008C59B0">
        <w:rPr>
          <w:sz w:val="28"/>
          <w:szCs w:val="28"/>
        </w:rPr>
        <w:t xml:space="preserve">echt </w:t>
      </w:r>
      <w:r w:rsidR="00610673">
        <w:rPr>
          <w:sz w:val="28"/>
          <w:szCs w:val="28"/>
        </w:rPr>
        <w:t>graag zien dus.</w:t>
      </w:r>
      <w:r w:rsidR="008C59B0">
        <w:rPr>
          <w:sz w:val="28"/>
          <w:szCs w:val="28"/>
        </w:rPr>
        <w:t xml:space="preserve"> Graag zien omdat we de ander met zijn kracht en met zijn kwetsbaarheid als oproep verstaan. Als een oproep om goed te zijn en graag te zien. Mensen roepen elkaar wakker tot goedheid.</w:t>
      </w:r>
    </w:p>
    <w:p w:rsidR="00D91C0A" w:rsidRDefault="00B90251" w:rsidP="004339FB">
      <w:pPr>
        <w:pStyle w:val="Geenafstand"/>
        <w:rPr>
          <w:sz w:val="28"/>
          <w:szCs w:val="28"/>
        </w:rPr>
      </w:pPr>
      <w:r>
        <w:rPr>
          <w:sz w:val="28"/>
          <w:szCs w:val="28"/>
        </w:rPr>
        <w:t xml:space="preserve">Maar </w:t>
      </w:r>
      <w:r w:rsidR="00D91C0A" w:rsidRPr="00D91C0A">
        <w:rPr>
          <w:sz w:val="28"/>
          <w:szCs w:val="28"/>
        </w:rPr>
        <w:t>dankbaarheid is geen eenrichtingsverkeer. Ook</w:t>
      </w:r>
      <w:r w:rsidR="00E03DF7">
        <w:rPr>
          <w:sz w:val="28"/>
          <w:szCs w:val="28"/>
        </w:rPr>
        <w:t xml:space="preserve"> de vrijwilliger kan dankbaar zijn</w:t>
      </w:r>
      <w:r w:rsidR="00D91C0A" w:rsidRPr="00D91C0A">
        <w:rPr>
          <w:sz w:val="28"/>
          <w:szCs w:val="28"/>
        </w:rPr>
        <w:t xml:space="preserve"> naar de chronisch zieke medemens of naar de mantelzorger. Dank</w:t>
      </w:r>
      <w:r w:rsidR="00E03DF7">
        <w:rPr>
          <w:sz w:val="28"/>
          <w:szCs w:val="28"/>
        </w:rPr>
        <w:t>baar</w:t>
      </w:r>
      <w:r w:rsidR="00D91C0A" w:rsidRPr="00D91C0A">
        <w:rPr>
          <w:sz w:val="28"/>
          <w:szCs w:val="28"/>
        </w:rPr>
        <w:t xml:space="preserve"> om het vertro</w:t>
      </w:r>
      <w:r w:rsidR="00610673">
        <w:rPr>
          <w:sz w:val="28"/>
          <w:szCs w:val="28"/>
        </w:rPr>
        <w:t>uwen en de openheid</w:t>
      </w:r>
      <w:r w:rsidR="008C59B0">
        <w:rPr>
          <w:sz w:val="28"/>
          <w:szCs w:val="28"/>
        </w:rPr>
        <w:t xml:space="preserve"> van de mensen met zorgen</w:t>
      </w:r>
      <w:r w:rsidR="00610673">
        <w:rPr>
          <w:sz w:val="28"/>
          <w:szCs w:val="28"/>
        </w:rPr>
        <w:t>. Dank</w:t>
      </w:r>
      <w:r w:rsidR="00E03DF7">
        <w:rPr>
          <w:sz w:val="28"/>
          <w:szCs w:val="28"/>
        </w:rPr>
        <w:t>baar</w:t>
      </w:r>
      <w:r w:rsidR="00610673">
        <w:rPr>
          <w:sz w:val="28"/>
          <w:szCs w:val="28"/>
        </w:rPr>
        <w:t xml:space="preserve"> om ons</w:t>
      </w:r>
      <w:r w:rsidR="00D91C0A" w:rsidRPr="00D91C0A">
        <w:rPr>
          <w:sz w:val="28"/>
          <w:szCs w:val="28"/>
        </w:rPr>
        <w:t xml:space="preserve"> als vri</w:t>
      </w:r>
      <w:r>
        <w:rPr>
          <w:sz w:val="28"/>
          <w:szCs w:val="28"/>
        </w:rPr>
        <w:t>jwilliger binnen te laten in zijn of haar  leven</w:t>
      </w:r>
      <w:r w:rsidR="00D91C0A" w:rsidRPr="00D91C0A">
        <w:rPr>
          <w:sz w:val="28"/>
          <w:szCs w:val="28"/>
        </w:rPr>
        <w:t>.</w:t>
      </w:r>
      <w:r w:rsidR="008C59B0">
        <w:rPr>
          <w:sz w:val="28"/>
          <w:szCs w:val="28"/>
        </w:rPr>
        <w:t xml:space="preserve"> Dat de chronisch zieke mens ons toelaat en echt open is over zijn of haar levensverhaal is geen evidentie.</w:t>
      </w:r>
    </w:p>
    <w:p w:rsidR="00E03DF7" w:rsidRDefault="00E03DF7" w:rsidP="004339FB">
      <w:pPr>
        <w:pStyle w:val="Geenafstand"/>
        <w:rPr>
          <w:sz w:val="28"/>
          <w:szCs w:val="28"/>
        </w:rPr>
      </w:pPr>
      <w:r>
        <w:rPr>
          <w:sz w:val="28"/>
          <w:szCs w:val="28"/>
        </w:rPr>
        <w:t>Laat dit de eerste en de belangrijkste motivatie zijn om tot goed sociaal contact te komen. Het feit dat we de andere mens als uitnodiging tot liefde zien.</w:t>
      </w:r>
    </w:p>
    <w:p w:rsidR="00E03DF7" w:rsidRDefault="00E03DF7" w:rsidP="004339FB">
      <w:pPr>
        <w:pStyle w:val="Geenafstand"/>
        <w:rPr>
          <w:sz w:val="28"/>
          <w:szCs w:val="28"/>
        </w:rPr>
      </w:pPr>
      <w:r>
        <w:rPr>
          <w:sz w:val="28"/>
          <w:szCs w:val="28"/>
        </w:rPr>
        <w:t>Laat die uitnodiging van de ander naar ons toe ons verbinden en echt Samana maken</w:t>
      </w:r>
      <w:r w:rsidR="001C0960">
        <w:rPr>
          <w:sz w:val="28"/>
          <w:szCs w:val="28"/>
        </w:rPr>
        <w:t>. Laten wij vandaaruit eenzaamheid doorbreken en mensen tot hun recht laten komen. Laten wij vandaaruit begrip hebben voor alle mensen.</w:t>
      </w:r>
    </w:p>
    <w:p w:rsidR="001C0960" w:rsidRDefault="001C0960" w:rsidP="004339FB">
      <w:pPr>
        <w:pStyle w:val="Geenafstand"/>
        <w:rPr>
          <w:sz w:val="28"/>
          <w:szCs w:val="28"/>
        </w:rPr>
      </w:pPr>
      <w:r>
        <w:rPr>
          <w:sz w:val="28"/>
          <w:szCs w:val="28"/>
        </w:rPr>
        <w:t>Laten wij alle mensen met zorgen opzoeken en beluisteren.</w:t>
      </w:r>
      <w:r>
        <w:rPr>
          <w:sz w:val="28"/>
          <w:szCs w:val="28"/>
        </w:rPr>
        <w:br/>
        <w:t>Laten we hen verder samenbrengen voor feesten en reizen, voor gezelligheid en vorming. Laten we aandacht geven aan mensen uit pure liefde en attent zijn.</w:t>
      </w:r>
    </w:p>
    <w:p w:rsidR="001C0960" w:rsidRDefault="001C0960" w:rsidP="004339FB">
      <w:pPr>
        <w:pStyle w:val="Geenafstand"/>
        <w:rPr>
          <w:sz w:val="28"/>
          <w:szCs w:val="28"/>
        </w:rPr>
      </w:pPr>
      <w:r>
        <w:rPr>
          <w:sz w:val="28"/>
          <w:szCs w:val="28"/>
        </w:rPr>
        <w:t>Sommige mensen in Samana kiezen voor een ander zingevingsverhaal dan het geloof. Ook zij stellen de mens centraal als uitnodiging tot goedheid. Dat verbindt allen in Samana.</w:t>
      </w:r>
      <w:r w:rsidR="0023635E">
        <w:rPr>
          <w:sz w:val="28"/>
          <w:szCs w:val="28"/>
        </w:rPr>
        <w:t xml:space="preserve"> Goed zo.</w:t>
      </w:r>
    </w:p>
    <w:p w:rsidR="001C0960" w:rsidRDefault="001C0960" w:rsidP="004339FB">
      <w:pPr>
        <w:pStyle w:val="Geenafstand"/>
        <w:rPr>
          <w:sz w:val="28"/>
          <w:szCs w:val="28"/>
        </w:rPr>
      </w:pPr>
      <w:r>
        <w:rPr>
          <w:sz w:val="28"/>
          <w:szCs w:val="28"/>
        </w:rPr>
        <w:t>Andere mensen in Samana kiezen voor h</w:t>
      </w:r>
      <w:r w:rsidR="00EB4F53">
        <w:rPr>
          <w:sz w:val="28"/>
          <w:szCs w:val="28"/>
        </w:rPr>
        <w:t>et geloof als zingevingsverhaal.</w:t>
      </w:r>
    </w:p>
    <w:p w:rsidR="00EB4F53" w:rsidRDefault="00EB4F53" w:rsidP="004339FB">
      <w:pPr>
        <w:pStyle w:val="Geenafstand"/>
        <w:rPr>
          <w:sz w:val="28"/>
          <w:szCs w:val="28"/>
        </w:rPr>
      </w:pPr>
      <w:r>
        <w:rPr>
          <w:sz w:val="28"/>
          <w:szCs w:val="28"/>
        </w:rPr>
        <w:lastRenderedPageBreak/>
        <w:t>Zij geloven bovendien dat God mensen bijeen brengt. Dat maakt hen dankbaar tegenover God en mensen tegelijk. Een reden te meer om mensen graag te zien.</w:t>
      </w:r>
    </w:p>
    <w:p w:rsidR="00EB4F53" w:rsidRDefault="00EB4F53" w:rsidP="004339FB">
      <w:pPr>
        <w:pStyle w:val="Geenafstand"/>
        <w:rPr>
          <w:sz w:val="28"/>
          <w:szCs w:val="28"/>
        </w:rPr>
      </w:pPr>
      <w:r>
        <w:rPr>
          <w:sz w:val="28"/>
          <w:szCs w:val="28"/>
        </w:rPr>
        <w:t>Welk zingevingsverhaal wij ook kiezen, wij vinden elkaar in het geloof in de waardigheid van elke mens. Daarom is sociaal contact door iedereen van gelijk welke levensovertuiging ‘Graag gedaan.’ En niet zomaar niks. Dit sociaal contact zorgt voor een warm Samana en een warme buurt. Een Samana dat contact zoekt met anderen en dat verder op zoek gaat naar nieuwe mensen die zich willen engageren. Vaak is het mooiste daarbij het minst gezien en het minst gewaardeerd, want bezoek aan huis met tijd en aandacht is belangrijk.</w:t>
      </w:r>
    </w:p>
    <w:p w:rsidR="00EB4F53" w:rsidRDefault="00EB4F53" w:rsidP="004339FB">
      <w:pPr>
        <w:pStyle w:val="Geenafstand"/>
        <w:rPr>
          <w:sz w:val="28"/>
          <w:szCs w:val="28"/>
        </w:rPr>
      </w:pPr>
      <w:r>
        <w:rPr>
          <w:sz w:val="28"/>
          <w:szCs w:val="28"/>
        </w:rPr>
        <w:t>Beste mensen, laten wij in onze buurt, laten wij in Samana sociaal contact graag doen en weten ’t is niet niks wat we voor elkaar doen.</w:t>
      </w:r>
    </w:p>
    <w:sectPr w:rsidR="00EB4F5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7A48"/>
    <w:rsid w:val="000F03FF"/>
    <w:rsid w:val="001C0960"/>
    <w:rsid w:val="0023635E"/>
    <w:rsid w:val="00425A2E"/>
    <w:rsid w:val="004339FB"/>
    <w:rsid w:val="00437FA7"/>
    <w:rsid w:val="00481BA7"/>
    <w:rsid w:val="00532F10"/>
    <w:rsid w:val="005A7A48"/>
    <w:rsid w:val="00610673"/>
    <w:rsid w:val="00651C2A"/>
    <w:rsid w:val="0067799D"/>
    <w:rsid w:val="0076546A"/>
    <w:rsid w:val="00825681"/>
    <w:rsid w:val="008C59B0"/>
    <w:rsid w:val="00B90251"/>
    <w:rsid w:val="00C84ABD"/>
    <w:rsid w:val="00CC6044"/>
    <w:rsid w:val="00D91C0A"/>
    <w:rsid w:val="00E03DF7"/>
    <w:rsid w:val="00EB4F53"/>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4E85C8"/>
  <w15:chartTrackingRefBased/>
  <w15:docId w15:val="{7E6F6D3C-B477-4A0D-AD73-A15766178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4339F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523</Words>
  <Characters>2877</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Procura vzw</Company>
  <LinksUpToDate>false</LinksUpToDate>
  <CharactersWithSpaces>3394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Vandenabeele Luc</dc:creator>
  <cp:keywords/>
  <dc:description/>
  <cp:lastModifiedBy>De Coninck Elke (100)</cp:lastModifiedBy>
  <cp:revision>3</cp:revision>
  <dcterms:created xsi:type="dcterms:W3CDTF">2019-07-02T10:30:00Z</dcterms:created>
  <dcterms:modified xsi:type="dcterms:W3CDTF">2019-07-02T10:32:00Z</dcterms:modified>
</cp:coreProperties>
</file>